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Pr="006B593F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do podawania w zestawieniu tabelarycznym długość gazociągu w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 xml:space="preserve">podziale na obręby, gminy i powiaty w rozróżnieniu na odległości przestrzenne i 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zredukowane. Długości należy podawać w układzie współrzędnych 2000 w odpowiedniej strefie</w:t>
      </w:r>
      <w:r w:rsidR="00B25D49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 metrach)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</w:p>
    <w:p w14:paraId="1E92A303" w14:textId="6DE79451" w:rsidR="00A061C4" w:rsidRPr="006B593F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6B593F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6B593F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6B593F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3BD21CCB" w:rsidR="00270836" w:rsidRPr="006B593F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</w:t>
      </w:r>
      <w:r w:rsidR="00DE610B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unktem</w:t>
      </w:r>
      <w:r w:rsidR="001609A8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Standard danych pomocniczych 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zawarty</w:t>
      </w:r>
      <w:r w:rsidR="00DE610B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m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DE610B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</w:t>
      </w:r>
      <w:r w:rsidR="00DE610B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bookmarkStart w:id="0" w:name="_Hlk69126031"/>
      <w:r w:rsidR="00DE610B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270836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; </w:t>
      </w:r>
      <w:r w:rsidR="00886E01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Standard Bezpieczeństwa Technicznego znak</w:t>
      </w:r>
      <w:r w:rsidR="00270836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1609A8" w:rsidRPr="002453C4">
        <w:rPr>
          <w:i/>
          <w:iCs/>
        </w:rPr>
        <w:t xml:space="preserve"> </w:t>
      </w:r>
      <w:r w:rsidR="001609A8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86E01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86E01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86E01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Instrukcja</w:t>
      </w:r>
      <w:r w:rsidR="00270836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</w:t>
      </w:r>
      <w:r w:rsidR="001609A8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w zakresie pozyskiwania i przechowywania danych przestrzennych</w:t>
      </w:r>
      <w:r w:rsidR="00270836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</w:t>
      </w:r>
      <w:r w:rsidR="001609A8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</w:p>
    <w:p w14:paraId="145F11C5" w14:textId="5173FE95" w:rsidR="001609A8" w:rsidRPr="006B593F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1" w:name="_Hlk69130330"/>
      <w:r w:rsidR="001609A8" w:rsidRPr="002453C4">
        <w:t xml:space="preserve"> </w:t>
      </w:r>
      <w:r w:rsidR="001609A8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A512D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A512D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Instrukcja </w:t>
      </w:r>
      <w:r w:rsidR="001609A8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1"/>
      <w:r w:rsidR="004278E3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geodezyjnych </w:t>
      </w:r>
      <w:r w:rsidR="00651A2A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Wykonawca przekazuje materiały wymienione w punkcie dotyczącym przyjęci</w:t>
      </w:r>
      <w:r w:rsidR="00033AC7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270836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  <w:r w:rsidR="001609A8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A512D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Standard</w:t>
      </w:r>
      <w:r w:rsidR="00C70197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Bezpieczeństwa Technicznego znak</w:t>
      </w:r>
      <w:r w:rsidR="001609A8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SBT-PE-</w:t>
      </w:r>
      <w:r w:rsidR="00C70197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C70197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8A512D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Instrukcja</w:t>
      </w:r>
      <w:r w:rsidR="001609A8" w:rsidRPr="006B593F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6B593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OPZ.</w:t>
      </w:r>
    </w:p>
    <w:p w14:paraId="14258C1E" w14:textId="02468209" w:rsidR="0049454C" w:rsidRDefault="0049454C" w:rsidP="006B593F">
      <w:pPr>
        <w:pStyle w:val="Akapitzlist"/>
        <w:spacing w:after="0" w:line="240" w:lineRule="auto"/>
        <w:ind w:left="567"/>
        <w:jc w:val="both"/>
        <w:rPr>
          <w:b/>
          <w:color w:val="9BBB59" w:themeColor="accent3"/>
          <w:lang w:eastAsia="pl-PL"/>
        </w:rPr>
      </w:pPr>
    </w:p>
    <w:p w14:paraId="65F74A91" w14:textId="5AF4787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C884E" w14:textId="77777777" w:rsidR="009D1EDF" w:rsidRDefault="009D1EDF" w:rsidP="001868B6">
      <w:pPr>
        <w:spacing w:after="0" w:line="240" w:lineRule="auto"/>
      </w:pPr>
      <w:r>
        <w:separator/>
      </w:r>
    </w:p>
  </w:endnote>
  <w:endnote w:type="continuationSeparator" w:id="0">
    <w:p w14:paraId="51FE8661" w14:textId="77777777" w:rsidR="009D1EDF" w:rsidRDefault="009D1EDF" w:rsidP="001868B6">
      <w:pPr>
        <w:spacing w:after="0" w:line="240" w:lineRule="auto"/>
      </w:pPr>
      <w:r>
        <w:continuationSeparator/>
      </w:r>
    </w:p>
  </w:endnote>
  <w:endnote w:type="continuationNotice" w:id="1">
    <w:p w14:paraId="4785A8EE" w14:textId="77777777" w:rsidR="009D1EDF" w:rsidRDefault="009D1E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B0685" w14:textId="77777777" w:rsidR="009D1EDF" w:rsidRDefault="009D1EDF" w:rsidP="001868B6">
      <w:pPr>
        <w:spacing w:after="0" w:line="240" w:lineRule="auto"/>
      </w:pPr>
      <w:r>
        <w:separator/>
      </w:r>
    </w:p>
  </w:footnote>
  <w:footnote w:type="continuationSeparator" w:id="0">
    <w:p w14:paraId="502FEABA" w14:textId="77777777" w:rsidR="009D1EDF" w:rsidRDefault="009D1EDF" w:rsidP="001868B6">
      <w:pPr>
        <w:spacing w:after="0" w:line="240" w:lineRule="auto"/>
      </w:pPr>
      <w:r>
        <w:continuationSeparator/>
      </w:r>
    </w:p>
  </w:footnote>
  <w:footnote w:type="continuationNotice" w:id="1">
    <w:p w14:paraId="71456B3A" w14:textId="77777777" w:rsidR="009D1EDF" w:rsidRDefault="009D1ED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453C4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6B593F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9D1E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Drabarek Stefan</cp:lastModifiedBy>
  <cp:revision>5</cp:revision>
  <dcterms:created xsi:type="dcterms:W3CDTF">2023-08-09T12:51:00Z</dcterms:created>
  <dcterms:modified xsi:type="dcterms:W3CDTF">2024-04-23T07:46:00Z</dcterms:modified>
</cp:coreProperties>
</file>